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3D" w:rsidRDefault="00C7653D">
      <w:proofErr w:type="spellStart"/>
      <w:r>
        <w:t>ФАПы</w:t>
      </w:r>
      <w:proofErr w:type="spellEnd"/>
      <w:r>
        <w:t xml:space="preserve"> и Амбулатории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4819"/>
      </w:tblGrid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  <w:p w:rsidR="00C7653D" w:rsidRPr="00C7653D" w:rsidRDefault="00C7653D" w:rsidP="00C7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медицинской организации, к которому прикреплено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для медицинского обслуживания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Ууксу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Ууксу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Хийденсельга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Хийденсельга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Рауталахти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Рауталахти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Ряймяля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Ряймяля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Карку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Салми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Кавгозеро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Салми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Мансила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Салми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Орусъярви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Салми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острова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Мантсинсаари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Салми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Погранкондуши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Салми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Салми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 Салми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Кирконкюля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Кителя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Леппясилта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Метсякюля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Сумериа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Сюскюя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Терванселькя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Импилахти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Пауссу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Ляскеля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Койриноя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скорой медицинской помощи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Ковайно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Амбулатория Салми</w:t>
            </w:r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Алатту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Харлу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Улмалахти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Харлу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Харлу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Харлу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Хямекоски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Харлу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Янисъярви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Фельдшерско-акушерский пункт 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Харлу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Керисюрья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Ляскеля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Ляскеля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Ляскеля</w:t>
            </w:r>
            <w:proofErr w:type="spellEnd"/>
          </w:p>
        </w:tc>
      </w:tr>
      <w:tr w:rsidR="00C7653D" w:rsidRPr="00C7653D" w:rsidTr="00C7653D">
        <w:trPr>
          <w:trHeight w:val="567"/>
        </w:trPr>
        <w:tc>
          <w:tcPr>
            <w:tcW w:w="3276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Янис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7653D" w:rsidRPr="00C7653D" w:rsidRDefault="00C7653D" w:rsidP="00C7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Амбулатория </w:t>
            </w:r>
            <w:proofErr w:type="spellStart"/>
            <w:r w:rsidRPr="00C7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Ляскеля</w:t>
            </w:r>
            <w:proofErr w:type="spellEnd"/>
          </w:p>
        </w:tc>
      </w:tr>
    </w:tbl>
    <w:p w:rsidR="005F6180" w:rsidRDefault="005F6180"/>
    <w:p w:rsidR="006010B1" w:rsidRDefault="006010B1"/>
    <w:p w:rsidR="006010B1" w:rsidRDefault="006010B1">
      <w:r>
        <w:t>1 участок</w:t>
      </w:r>
    </w:p>
    <w:tbl>
      <w:tblPr>
        <w:tblW w:w="8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367"/>
        <w:gridCol w:w="1367"/>
        <w:gridCol w:w="615"/>
        <w:gridCol w:w="1812"/>
        <w:gridCol w:w="1545"/>
      </w:tblGrid>
      <w:tr w:rsidR="00CE1BD5" w:rsidRPr="00CE1BD5" w:rsidTr="00CE1BD5"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Вся территория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Номера домов</w:t>
            </w:r>
          </w:p>
        </w:tc>
      </w:tr>
      <w:tr w:rsidR="006010B1" w:rsidRPr="006010B1" w:rsidTr="00CE1BD5">
        <w:trPr>
          <w:gridAfter w:val="5"/>
          <w:wAfter w:w="6647" w:type="dxa"/>
        </w:trPr>
        <w:tc>
          <w:tcPr>
            <w:tcW w:w="1858" w:type="dxa"/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CE1BD5">
        <w:trPr>
          <w:trHeight w:val="175"/>
        </w:trPr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РАУТАЛАХТИ 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УУКСУ 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ЛАДОЖСКАЯ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ЛЕНИНА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10,12,14,16,48-193</w:t>
            </w: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РУДАКОВА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1-13</w:t>
            </w: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ГОГОЛЯ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12,13,14,21</w:t>
            </w: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ПОБЕДЫ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1,2,4,5</w:t>
            </w: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ЛЕНИНА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15,17,18,19,21,23,25,27,29,30,31а</w:t>
            </w: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ТИТОВА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2,3</w:t>
            </w: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САДОВАЯ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CE1BD5">
        <w:tc>
          <w:tcPr>
            <w:tcW w:w="1858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ПРИВОКЗАЛЬНАЯ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423" w:type="dxa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0B1" w:rsidRDefault="006010B1"/>
    <w:p w:rsidR="006010B1" w:rsidRDefault="006010B1">
      <w:r>
        <w:t>2 участок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992"/>
        <w:gridCol w:w="1782"/>
        <w:gridCol w:w="1667"/>
      </w:tblGrid>
      <w:tr w:rsidR="006010B1" w:rsidRPr="006010B1" w:rsidTr="006010B1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Вся территория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Номера домов</w:t>
            </w: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ХЯМЕКОСКИ Д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ЮЛЯРИСТИОЯ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СОСНОВАЯ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КАЛИНИНА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НЕКРАСОВА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ГОРНЯЦКИЙ ПЕР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РУДНИЧНЫЙ ПЕР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1-Й СТРОИТЕЛЬНЫЙ КВ-Л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ГОРЬКОГО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20-69</w:t>
            </w: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ПОБЕДЫ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7,9</w:t>
            </w:r>
          </w:p>
        </w:tc>
      </w:tr>
      <w:tr w:rsidR="006010B1" w:rsidRPr="006010B1" w:rsidTr="006010B1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ПАРКОВАЯ </w:t>
            </w:r>
            <w:proofErr w:type="gramStart"/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010B1" w:rsidRPr="006010B1" w:rsidRDefault="006010B1" w:rsidP="00601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1,3,6,7,8,9</w:t>
            </w:r>
          </w:p>
        </w:tc>
      </w:tr>
    </w:tbl>
    <w:p w:rsidR="00CE1BD5" w:rsidRDefault="00CE1BD5"/>
    <w:p w:rsidR="006010B1" w:rsidRDefault="00CE1BD5">
      <w:r>
        <w:t>3 участок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805"/>
        <w:gridCol w:w="1865"/>
        <w:gridCol w:w="2675"/>
      </w:tblGrid>
      <w:tr w:rsidR="00CE1BD5" w:rsidRPr="00CE1BD5" w:rsidTr="00833882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Вся территория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Номера домов</w:t>
            </w:r>
          </w:p>
        </w:tc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Гоголя ул.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2-7</w:t>
            </w:r>
          </w:p>
        </w:tc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Горького ул.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36,38</w:t>
            </w:r>
          </w:p>
        </w:tc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Койриноя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Ленина ул.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31,33,35,37,39,41,43,44</w:t>
            </w:r>
          </w:p>
        </w:tc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Парковая ул.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Пушкина ул.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2-22</w:t>
            </w:r>
          </w:p>
        </w:tc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Рабочая ул.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1,3,5</w:t>
            </w:r>
          </w:p>
        </w:tc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Советский пер.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bookmarkStart w:id="0" w:name="_GoBack"/>
        <w:bookmarkEnd w:id="0"/>
      </w:tr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Титова ул.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P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</w:tcPr>
          <w:p w:rsidR="00CE1BD5" w:rsidRDefault="00CE1BD5" w:rsidP="008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1,4,5</w:t>
            </w:r>
          </w:p>
        </w:tc>
      </w:tr>
    </w:tbl>
    <w:p w:rsidR="00CE1BD5" w:rsidRDefault="00CE1BD5"/>
    <w:p w:rsidR="00CE1BD5" w:rsidRDefault="00CE1BD5">
      <w:r>
        <w:t>4 участок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2835"/>
        <w:gridCol w:w="1688"/>
        <w:gridCol w:w="2025"/>
      </w:tblGrid>
      <w:tr w:rsidR="00CE1BD5" w:rsidRPr="00CE1BD5" w:rsidTr="00CE1BD5"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010B1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Вся территория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EEEEEE"/>
              <w:bottom w:val="single" w:sz="6" w:space="0" w:color="D0D0D0"/>
              <w:right w:val="single" w:sz="6" w:space="0" w:color="D0D0D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Номера домов</w:t>
            </w: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ХАРЛУ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ЦВЕТОЧНАЯ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ЛЕСНОЙ ПЕР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СТАХАНОВЦЕВ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СИРЕНЕВАЯ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ПЕСЧАНАЯ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МОЛОДЕЖНЫЙ ПЕР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НАГОРНАЯ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ЗАПАДНАЯ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КОМСОМОЛЬСКАЯ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СЕВЕРНАЯ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ЕКИМОВА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ЛУГОВАЯ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ЗЕЛЕНАЯ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2-Й СТРОИТЕЛЬНЫЙ КВ-Л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ПОБЕДЫ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8,10,11</w:t>
            </w: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ГОРЬКОГО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1-11,13,18,19,36,38</w:t>
            </w:r>
          </w:p>
        </w:tc>
      </w:tr>
      <w:tr w:rsidR="00CE1BD5" w:rsidRPr="00CE1BD5" w:rsidTr="00CE1BD5"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ПИТКЯРАНТА Г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ПАРКОВАЯ </w:t>
            </w:r>
            <w:proofErr w:type="gramStart"/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CE1BD5" w:rsidRPr="00CE1BD5" w:rsidRDefault="00CE1BD5" w:rsidP="00CE1B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E1BD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4,5</w:t>
            </w:r>
          </w:p>
        </w:tc>
      </w:tr>
    </w:tbl>
    <w:p w:rsidR="00CE1BD5" w:rsidRDefault="00CE1BD5"/>
    <w:sectPr w:rsidR="00CE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3D"/>
    <w:rsid w:val="005F6180"/>
    <w:rsid w:val="006010B1"/>
    <w:rsid w:val="00C7653D"/>
    <w:rsid w:val="00C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2024-02-07T06:44:00Z</dcterms:created>
  <dcterms:modified xsi:type="dcterms:W3CDTF">2024-02-07T07:04:00Z</dcterms:modified>
</cp:coreProperties>
</file>